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2D10D" w14:textId="5700A7D5" w:rsidR="00CB5C6A" w:rsidRDefault="00CB5C6A" w:rsidP="00CB5C6A">
      <w:r>
        <w:fldChar w:fldCharType="begin"/>
      </w:r>
      <w:r>
        <w:instrText xml:space="preserve"> INCLUDEPICTURE "http://www.golarlng.com/~/media/Images/G/Golar-Lng/content-images/flng-to-lng.png?h=467&amp;&amp;w=807" \* MERGEFORMATINET </w:instrText>
      </w:r>
      <w:r>
        <w:fldChar w:fldCharType="separate"/>
      </w:r>
      <w:bookmarkStart w:id="0" w:name="_GoBack"/>
      <w:r>
        <w:rPr>
          <w:noProof/>
        </w:rPr>
        <w:drawing>
          <wp:inline distT="0" distB="0" distL="0" distR="0" wp14:anchorId="52C37240" wp14:editId="21430C3F">
            <wp:extent cx="4559643" cy="2640067"/>
            <wp:effectExtent l="0" t="0" r="0" b="1905"/>
            <wp:docPr id="1" name="Picture 1" descr="Golars FLNG forretnings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ars FLNG forretningsmod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768" cy="265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fldChar w:fldCharType="end"/>
      </w:r>
    </w:p>
    <w:p w14:paraId="63051E1D" w14:textId="77777777" w:rsidR="00CB5C6A" w:rsidRDefault="00CB5C6A" w:rsidP="00CB5C6A">
      <w:pPr>
        <w:spacing w:line="276" w:lineRule="auto"/>
        <w:rPr>
          <w:b/>
          <w:bCs/>
          <w:color w:val="222222"/>
          <w:lang w:val="en-US"/>
        </w:rPr>
      </w:pPr>
    </w:p>
    <w:p w14:paraId="66E8216C" w14:textId="77777777" w:rsidR="00CB5C6A" w:rsidRDefault="00CB5C6A" w:rsidP="00CB5C6A">
      <w:pPr>
        <w:spacing w:line="276" w:lineRule="auto"/>
        <w:rPr>
          <w:b/>
          <w:bCs/>
          <w:color w:val="222222"/>
          <w:lang w:val="en-US"/>
        </w:rPr>
      </w:pPr>
    </w:p>
    <w:p w14:paraId="472F3347" w14:textId="56611ED1" w:rsidR="006D42C5" w:rsidRPr="00CB5C6A" w:rsidRDefault="006D42C5" w:rsidP="00CB5C6A">
      <w:pPr>
        <w:spacing w:line="276" w:lineRule="auto"/>
        <w:rPr>
          <w:b/>
          <w:bCs/>
          <w:color w:val="222222"/>
          <w:lang w:val="en-US"/>
        </w:rPr>
      </w:pPr>
      <w:proofErr w:type="spellStart"/>
      <w:r w:rsidRPr="00CB5C6A">
        <w:rPr>
          <w:b/>
          <w:bCs/>
          <w:color w:val="222222"/>
          <w:lang w:val="en-US"/>
        </w:rPr>
        <w:t>Golar</w:t>
      </w:r>
      <w:proofErr w:type="spellEnd"/>
      <w:r w:rsidRPr="00CB5C6A">
        <w:rPr>
          <w:b/>
          <w:bCs/>
          <w:color w:val="222222"/>
          <w:lang w:val="en-US"/>
        </w:rPr>
        <w:t> </w:t>
      </w:r>
      <w:r w:rsidR="00CB5C6A" w:rsidRPr="00CB5C6A">
        <w:rPr>
          <w:b/>
          <w:bCs/>
          <w:color w:val="222222"/>
          <w:lang w:val="en-US"/>
        </w:rPr>
        <w:t>LNG</w:t>
      </w:r>
    </w:p>
    <w:p w14:paraId="44FB5E69" w14:textId="7A61CA85" w:rsidR="00CB5C6A" w:rsidRPr="00CB5C6A" w:rsidRDefault="00CB5C6A" w:rsidP="00CB5C6A">
      <w:pPr>
        <w:spacing w:line="276" w:lineRule="auto"/>
        <w:rPr>
          <w:b/>
          <w:bCs/>
          <w:color w:val="222222"/>
          <w:lang w:val="en-US"/>
        </w:rPr>
      </w:pPr>
    </w:p>
    <w:p w14:paraId="7E639502" w14:textId="417988E6" w:rsidR="00CB5C6A" w:rsidRPr="00CB5C6A" w:rsidRDefault="00CB5C6A" w:rsidP="00CB5C6A">
      <w:pPr>
        <w:spacing w:line="276" w:lineRule="auto"/>
        <w:rPr>
          <w:b/>
          <w:bCs/>
        </w:rPr>
      </w:pPr>
      <w:proofErr w:type="spellStart"/>
      <w:r w:rsidRPr="002A77E2">
        <w:rPr>
          <w:color w:val="000000" w:themeColor="text1"/>
        </w:rPr>
        <w:t>Liquified</w:t>
      </w:r>
      <w:proofErr w:type="spellEnd"/>
      <w:r w:rsidRPr="002A77E2">
        <w:rPr>
          <w:color w:val="000000" w:themeColor="text1"/>
        </w:rPr>
        <w:t xml:space="preserve"> Natural Gas (LNG) </w:t>
      </w:r>
      <w:r>
        <w:rPr>
          <w:color w:val="000000" w:themeColor="text1"/>
        </w:rPr>
        <w:t xml:space="preserve">er det </w:t>
      </w:r>
      <w:r w:rsidRPr="00CB5C6A">
        <w:rPr>
          <w:color w:val="000000" w:themeColor="text1"/>
        </w:rPr>
        <w:t>eneste fossile brændstof som stadig er i fremdrift på trods af miljøpolitiske stramninger i verdens nationer, der vil sikre at den globale temperaturstigning ikke overstiger 2 grader Celsius inden 2050. Det bunder i at gas ved forbrænding kun udsender halvt så meget CO2 som kul og en tredjedel så meget som olie.</w:t>
      </w:r>
    </w:p>
    <w:p w14:paraId="2BCC9DD7" w14:textId="1C87B975" w:rsidR="00CB5C6A" w:rsidRDefault="00CB5C6A" w:rsidP="00CB5C6A">
      <w:pPr>
        <w:spacing w:line="276" w:lineRule="auto"/>
        <w:rPr>
          <w:color w:val="000000" w:themeColor="text1"/>
        </w:rPr>
      </w:pPr>
    </w:p>
    <w:p w14:paraId="69AC5092" w14:textId="74D6F223" w:rsidR="00CB5C6A" w:rsidRDefault="00CB5C6A" w:rsidP="00CB5C6A">
      <w:pPr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Golar</w:t>
      </w:r>
      <w:proofErr w:type="spellEnd"/>
      <w:r>
        <w:rPr>
          <w:color w:val="000000" w:themeColor="text1"/>
        </w:rPr>
        <w:t xml:space="preserve"> LNG </w:t>
      </w:r>
      <w:r w:rsidRPr="00CB5C6A">
        <w:rPr>
          <w:color w:val="000000" w:themeColor="text1"/>
        </w:rPr>
        <w:t>er en af ​​verdens største uafhængige ejere og operatører af marinbaseret LNG</w:t>
      </w:r>
      <w:r>
        <w:rPr>
          <w:color w:val="000000" w:themeColor="text1"/>
        </w:rPr>
        <w:t xml:space="preserve">-midtstrøms </w:t>
      </w:r>
      <w:r w:rsidRPr="00CB5C6A">
        <w:rPr>
          <w:color w:val="000000" w:themeColor="text1"/>
        </w:rPr>
        <w:t>infrastruktur</w:t>
      </w:r>
      <w:r>
        <w:rPr>
          <w:color w:val="000000" w:themeColor="text1"/>
        </w:rPr>
        <w:t xml:space="preserve">, </w:t>
      </w:r>
      <w:r w:rsidRPr="00CB5C6A">
        <w:rPr>
          <w:color w:val="000000" w:themeColor="text1"/>
        </w:rPr>
        <w:t xml:space="preserve">aktiv inden for </w:t>
      </w:r>
      <w:r>
        <w:rPr>
          <w:color w:val="000000" w:themeColor="text1"/>
        </w:rPr>
        <w:t xml:space="preserve">flydende LNG-kondensering (FLNG), LNG-forsendelse, samt flydende opbevaring og </w:t>
      </w:r>
      <w:proofErr w:type="spellStart"/>
      <w:r>
        <w:rPr>
          <w:color w:val="000000" w:themeColor="text1"/>
        </w:rPr>
        <w:t>regasificering</w:t>
      </w:r>
      <w:proofErr w:type="spellEnd"/>
      <w:r>
        <w:rPr>
          <w:color w:val="000000" w:themeColor="text1"/>
        </w:rPr>
        <w:t xml:space="preserve"> (FSRU)</w:t>
      </w:r>
      <w:r>
        <w:rPr>
          <w:color w:val="000000" w:themeColor="text1"/>
        </w:rPr>
        <w:t xml:space="preserve"> </w:t>
      </w:r>
      <w:r w:rsidRPr="00CB5C6A">
        <w:rPr>
          <w:color w:val="000000" w:themeColor="text1"/>
        </w:rPr>
        <w:t xml:space="preserve">af </w:t>
      </w:r>
      <w:r>
        <w:rPr>
          <w:color w:val="000000" w:themeColor="text1"/>
        </w:rPr>
        <w:t>LNG</w:t>
      </w:r>
      <w:r w:rsidRPr="00CB5C6A">
        <w:rPr>
          <w:color w:val="000000" w:themeColor="text1"/>
        </w:rPr>
        <w:t>.</w:t>
      </w:r>
      <w:r>
        <w:rPr>
          <w:color w:val="000000" w:themeColor="text1"/>
        </w:rPr>
        <w:t xml:space="preserve"> Selskabet har mere end 40 års erfaring inden for feltet og stræber efter at blive en fuldt integreret LNG-tjenesteudbyder. </w:t>
      </w:r>
    </w:p>
    <w:p w14:paraId="03464BEA" w14:textId="77777777" w:rsidR="00CB5C6A" w:rsidRDefault="00CB5C6A" w:rsidP="00CB5C6A">
      <w:pPr>
        <w:spacing w:line="276" w:lineRule="auto"/>
        <w:rPr>
          <w:color w:val="000000" w:themeColor="text1"/>
        </w:rPr>
      </w:pPr>
    </w:p>
    <w:p w14:paraId="178D2B63" w14:textId="02725675" w:rsidR="00CB5C6A" w:rsidRDefault="00CB5C6A" w:rsidP="00CB5C6A">
      <w:pPr>
        <w:spacing w:line="276" w:lineRule="auto"/>
        <w:rPr>
          <w:color w:val="000000" w:themeColor="text1"/>
        </w:rPr>
      </w:pPr>
      <w:r w:rsidRPr="00CB5C6A">
        <w:rPr>
          <w:color w:val="000000" w:themeColor="text1"/>
        </w:rPr>
        <w:t xml:space="preserve">Sammen med </w:t>
      </w:r>
      <w:r>
        <w:rPr>
          <w:color w:val="000000" w:themeColor="text1"/>
        </w:rPr>
        <w:t>deres</w:t>
      </w:r>
      <w:r w:rsidRPr="00CB5C6A">
        <w:rPr>
          <w:color w:val="000000" w:themeColor="text1"/>
        </w:rPr>
        <w:t xml:space="preserve"> joint venture-partner </w:t>
      </w:r>
      <w:proofErr w:type="spellStart"/>
      <w:r w:rsidRPr="00CB5C6A">
        <w:rPr>
          <w:color w:val="000000" w:themeColor="text1"/>
        </w:rPr>
        <w:t>Stonepeak</w:t>
      </w:r>
      <w:proofErr w:type="spellEnd"/>
      <w:r w:rsidRPr="00CB5C6A">
        <w:rPr>
          <w:color w:val="000000" w:themeColor="text1"/>
        </w:rPr>
        <w:t xml:space="preserve"> har </w:t>
      </w:r>
      <w:proofErr w:type="spellStart"/>
      <w:r w:rsidRPr="00CB5C6A">
        <w:rPr>
          <w:color w:val="000000" w:themeColor="text1"/>
        </w:rPr>
        <w:t>Golar</w:t>
      </w:r>
      <w:proofErr w:type="spellEnd"/>
      <w:r w:rsidRPr="00CB5C6A">
        <w:rPr>
          <w:color w:val="000000" w:themeColor="text1"/>
        </w:rPr>
        <w:t xml:space="preserve"> en tilstedeværelse på tværs af hele LNG-værdikæden</w:t>
      </w:r>
      <w:r>
        <w:rPr>
          <w:color w:val="000000" w:themeColor="text1"/>
        </w:rPr>
        <w:t xml:space="preserve">, der består af både </w:t>
      </w:r>
      <w:proofErr w:type="spellStart"/>
      <w:r>
        <w:rPr>
          <w:color w:val="000000" w:themeColor="text1"/>
        </w:rPr>
        <w:t>opstrøm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midtstrøm</w:t>
      </w:r>
      <w:proofErr w:type="spellEnd"/>
      <w:r>
        <w:rPr>
          <w:color w:val="000000" w:themeColor="text1"/>
        </w:rPr>
        <w:t xml:space="preserve"> og nedstrøm, der svarer til blandt andet forskning og produktion, opbevaring og transport, raffinering og forarbejdning, markedsføring og distribution af råolie og naturgas. </w:t>
      </w:r>
    </w:p>
    <w:p w14:paraId="02B67B66" w14:textId="77777777" w:rsidR="00CB5C6A" w:rsidRDefault="00CB5C6A" w:rsidP="00CB5C6A">
      <w:pPr>
        <w:spacing w:line="276" w:lineRule="auto"/>
        <w:rPr>
          <w:color w:val="000000" w:themeColor="text1"/>
        </w:rPr>
      </w:pPr>
    </w:p>
    <w:p w14:paraId="275D4494" w14:textId="243997BE" w:rsidR="00CB5C6A" w:rsidRDefault="00CB5C6A" w:rsidP="00CB5C6A">
      <w:pPr>
        <w:spacing w:line="276" w:lineRule="auto"/>
        <w:rPr>
          <w:color w:val="000000" w:themeColor="text1"/>
        </w:rPr>
      </w:pPr>
      <w:r w:rsidRPr="002A77E2">
        <w:rPr>
          <w:color w:val="000000" w:themeColor="text1"/>
        </w:rPr>
        <w:t>LNG er den flydende form af naturgas, som bliver dannet ved nedkøling af naturgas. Når naturgas og metan nedkøles til -161</w:t>
      </w:r>
      <w:r w:rsidRPr="002A77E2">
        <w:rPr>
          <w:color w:val="000000" w:themeColor="text1"/>
        </w:rPr>
        <w:sym w:font="Symbol" w:char="F0B0"/>
      </w:r>
      <w:r w:rsidRPr="002A77E2">
        <w:rPr>
          <w:color w:val="000000" w:themeColor="text1"/>
        </w:rPr>
        <w:t>, så kondenserer gassen og kræver betydeligt mindre lagerplads, dette gør det muligt at fragte store mængder gas på fragtskibe, lettere og sikrere.</w:t>
      </w:r>
    </w:p>
    <w:p w14:paraId="6AE0F691" w14:textId="77777777" w:rsidR="00CB5C6A" w:rsidRDefault="00CB5C6A" w:rsidP="00CB5C6A">
      <w:pPr>
        <w:spacing w:line="276" w:lineRule="auto"/>
        <w:rPr>
          <w:color w:val="000000" w:themeColor="text1"/>
        </w:rPr>
      </w:pPr>
    </w:p>
    <w:p w14:paraId="6CB8B24E" w14:textId="22C30E24" w:rsidR="00CB5C6A" w:rsidRDefault="00CB5C6A" w:rsidP="00CB5C6A">
      <w:pPr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Golar</w:t>
      </w:r>
      <w:proofErr w:type="spellEnd"/>
      <w:r>
        <w:rPr>
          <w:color w:val="000000" w:themeColor="text1"/>
        </w:rPr>
        <w:t xml:space="preserve"> LNG s</w:t>
      </w:r>
      <w:r w:rsidRPr="00CB5C6A">
        <w:rPr>
          <w:color w:val="000000" w:themeColor="text1"/>
        </w:rPr>
        <w:t xml:space="preserve">ervicerer </w:t>
      </w:r>
      <w:r>
        <w:rPr>
          <w:color w:val="000000" w:themeColor="text1"/>
        </w:rPr>
        <w:t xml:space="preserve">allerede </w:t>
      </w:r>
      <w:r w:rsidRPr="00CB5C6A">
        <w:rPr>
          <w:color w:val="000000" w:themeColor="text1"/>
        </w:rPr>
        <w:t>15% af verdens LNG-importerende lande gennem FSRU</w:t>
      </w:r>
      <w:r>
        <w:rPr>
          <w:color w:val="000000" w:themeColor="text1"/>
        </w:rPr>
        <w:t xml:space="preserve">, men selskabet demonstrerer stort lederskab på markedet gennem deres innovative tænkning og har derfor god mulighed for at erobre flere markedsandele. </w:t>
      </w:r>
      <w:proofErr w:type="spellStart"/>
      <w:r>
        <w:rPr>
          <w:color w:val="000000" w:themeColor="text1"/>
        </w:rPr>
        <w:t>Golar</w:t>
      </w:r>
      <w:proofErr w:type="spellEnd"/>
      <w:r>
        <w:rPr>
          <w:color w:val="000000" w:themeColor="text1"/>
        </w:rPr>
        <w:t xml:space="preserve"> har senest i 2018 udvist deres evne til at udvikle nye innovative ideer, da de foretog verdens første FLNG-konvertering, kaldet </w:t>
      </w:r>
      <w:proofErr w:type="spellStart"/>
      <w:r>
        <w:rPr>
          <w:color w:val="000000" w:themeColor="text1"/>
        </w:rPr>
        <w:t>Golar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Hilli</w:t>
      </w:r>
      <w:proofErr w:type="spellEnd"/>
      <w:r>
        <w:rPr>
          <w:color w:val="000000" w:themeColor="text1"/>
        </w:rPr>
        <w:t xml:space="preserve">. </w:t>
      </w:r>
    </w:p>
    <w:p w14:paraId="33A767DE" w14:textId="38488FDB" w:rsidR="00CB5C6A" w:rsidRDefault="00CB5C6A" w:rsidP="00CB5C6A">
      <w:pPr>
        <w:spacing w:line="276" w:lineRule="auto"/>
        <w:rPr>
          <w:color w:val="000000" w:themeColor="text1"/>
        </w:rPr>
      </w:pPr>
    </w:p>
    <w:p w14:paraId="60E1A8C2" w14:textId="0C53E03C" w:rsidR="00CB5C6A" w:rsidRDefault="00CB5C6A" w:rsidP="00CB5C6A">
      <w:pPr>
        <w:spacing w:line="276" w:lineRule="auto"/>
        <w:rPr>
          <w:color w:val="000000" w:themeColor="text1"/>
        </w:rPr>
      </w:pPr>
      <w:r w:rsidRPr="00CB5C6A">
        <w:rPr>
          <w:color w:val="000000" w:themeColor="text1"/>
        </w:rPr>
        <w:lastRenderedPageBreak/>
        <w:t>Forekomsten af ​​naturgasopdagelser til havs er steget i de senere år</w:t>
      </w:r>
      <w:r>
        <w:rPr>
          <w:color w:val="000000" w:themeColor="text1"/>
        </w:rPr>
        <w:t xml:space="preserve"> og der</w:t>
      </w:r>
      <w:r w:rsidRPr="00CB5C6A">
        <w:rPr>
          <w:color w:val="000000" w:themeColor="text1"/>
        </w:rPr>
        <w:t xml:space="preserve"> anslås at være mindst 300.000 milliarder kubikfod naturgas i offshore-felter</w:t>
      </w:r>
      <w:r>
        <w:rPr>
          <w:color w:val="000000" w:themeColor="text1"/>
        </w:rPr>
        <w:t>,</w:t>
      </w:r>
      <w:r w:rsidRPr="00CB5C6A">
        <w:rPr>
          <w:color w:val="000000" w:themeColor="text1"/>
        </w:rPr>
        <w:t xml:space="preserve"> hvoraf 40% skønnes at være strandet. “Strandet gas” betyder gas, der ikke ville være </w:t>
      </w:r>
      <w:r>
        <w:rPr>
          <w:color w:val="000000" w:themeColor="text1"/>
        </w:rPr>
        <w:t xml:space="preserve">muligt </w:t>
      </w:r>
      <w:r w:rsidRPr="00CB5C6A">
        <w:rPr>
          <w:color w:val="000000" w:themeColor="text1"/>
        </w:rPr>
        <w:t xml:space="preserve">at udvinde ved hjælp af </w:t>
      </w:r>
      <w:r>
        <w:rPr>
          <w:color w:val="000000" w:themeColor="text1"/>
        </w:rPr>
        <w:t xml:space="preserve">etablerede </w:t>
      </w:r>
      <w:r w:rsidRPr="00CB5C6A">
        <w:rPr>
          <w:color w:val="000000" w:themeColor="text1"/>
        </w:rPr>
        <w:t>metoder</w:t>
      </w:r>
      <w:r>
        <w:rPr>
          <w:color w:val="000000" w:themeColor="text1"/>
        </w:rPr>
        <w:t xml:space="preserve">, men det problem løser </w:t>
      </w:r>
      <w:proofErr w:type="spellStart"/>
      <w:r w:rsidRPr="00CB5C6A">
        <w:rPr>
          <w:color w:val="000000" w:themeColor="text1"/>
        </w:rPr>
        <w:t>Golars</w:t>
      </w:r>
      <w:proofErr w:type="spellEnd"/>
      <w:r w:rsidRPr="00CB5C6A">
        <w:rPr>
          <w:color w:val="000000" w:themeColor="text1"/>
        </w:rPr>
        <w:t xml:space="preserve"> FLNG-</w:t>
      </w:r>
      <w:r>
        <w:rPr>
          <w:color w:val="000000" w:themeColor="text1"/>
        </w:rPr>
        <w:t xml:space="preserve">konvertering, </w:t>
      </w:r>
      <w:proofErr w:type="spellStart"/>
      <w:r>
        <w:rPr>
          <w:color w:val="000000" w:themeColor="text1"/>
        </w:rPr>
        <w:t>Golar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Hilli</w:t>
      </w:r>
      <w:proofErr w:type="spellEnd"/>
      <w:r>
        <w:rPr>
          <w:color w:val="000000" w:themeColor="text1"/>
        </w:rPr>
        <w:t xml:space="preserve">. Helt enkelt har </w:t>
      </w:r>
      <w:proofErr w:type="spellStart"/>
      <w:r>
        <w:rPr>
          <w:color w:val="000000" w:themeColor="text1"/>
        </w:rPr>
        <w:t>Golar</w:t>
      </w:r>
      <w:proofErr w:type="spellEnd"/>
      <w:r>
        <w:rPr>
          <w:color w:val="000000" w:themeColor="text1"/>
        </w:rPr>
        <w:t xml:space="preserve"> monteret udvindingsteknologien på et af deres eksisterende skibe, så det bliver muligt for dem at udvinde den strandede gas til havs. </w:t>
      </w:r>
    </w:p>
    <w:p w14:paraId="147D0FC4" w14:textId="77777777" w:rsidR="00CB5C6A" w:rsidRDefault="00CB5C6A" w:rsidP="00CB5C6A">
      <w:pPr>
        <w:spacing w:line="276" w:lineRule="auto"/>
        <w:rPr>
          <w:color w:val="000000" w:themeColor="text1"/>
        </w:rPr>
      </w:pPr>
    </w:p>
    <w:p w14:paraId="27EBDF4D" w14:textId="0051C64D" w:rsidR="00CB5C6A" w:rsidRPr="00CB5C6A" w:rsidRDefault="00CB5C6A" w:rsidP="00CB5C6A">
      <w:pPr>
        <w:spacing w:line="276" w:lineRule="auto"/>
        <w:rPr>
          <w:color w:val="000000" w:themeColor="text1"/>
        </w:rPr>
      </w:pPr>
      <w:r w:rsidRPr="00CB5C6A">
        <w:rPr>
          <w:color w:val="000000" w:themeColor="text1"/>
        </w:rPr>
        <w:t xml:space="preserve">Til dato har ingen af </w:t>
      </w:r>
      <w:r>
        <w:rPr>
          <w:color w:val="000000" w:themeColor="text1"/>
        </w:rPr>
        <w:t>deres</w:t>
      </w:r>
      <w:r w:rsidRPr="00CB5C6A">
        <w:rPr>
          <w:color w:val="000000" w:themeColor="text1"/>
        </w:rPr>
        <w:t xml:space="preserve"> konkurrenter med succes emuleret denne forretningsmodel. Selvom fremgangsmåden med FLNG svarer til en FSRU-konvertering, repræsenterer omkostningerne og omfanget af FLNG et betydeligt skridt op. </w:t>
      </w:r>
      <w:r w:rsidRPr="00CB5C6A">
        <w:rPr>
          <w:color w:val="000000" w:themeColor="text1"/>
        </w:rPr>
        <w:t xml:space="preserve">Der er derfor god chance for </w:t>
      </w:r>
      <w:r w:rsidRPr="00CB5C6A">
        <w:rPr>
          <w:color w:val="000000" w:themeColor="text1"/>
        </w:rPr>
        <w:t xml:space="preserve">at det vil vare nogen tid, før </w:t>
      </w:r>
      <w:r w:rsidRPr="00CB5C6A">
        <w:rPr>
          <w:color w:val="000000" w:themeColor="text1"/>
        </w:rPr>
        <w:t>de</w:t>
      </w:r>
      <w:r w:rsidRPr="00CB5C6A">
        <w:rPr>
          <w:color w:val="000000" w:themeColor="text1"/>
        </w:rPr>
        <w:t xml:space="preserve"> står over for en alvorlig konkurrence i FLNG-forretningen.</w:t>
      </w:r>
    </w:p>
    <w:p w14:paraId="14A34223" w14:textId="507F191B" w:rsidR="00CB5C6A" w:rsidRPr="00CB5C6A" w:rsidRDefault="00CB5C6A" w:rsidP="00CB5C6A">
      <w:pPr>
        <w:spacing w:line="276" w:lineRule="auto"/>
      </w:pPr>
    </w:p>
    <w:p w14:paraId="36F30CC8" w14:textId="75593530" w:rsidR="00CB5C6A" w:rsidRPr="00CB5C6A" w:rsidRDefault="00CB5C6A" w:rsidP="00CB5C6A">
      <w:pPr>
        <w:spacing w:line="276" w:lineRule="auto"/>
      </w:pPr>
      <w:proofErr w:type="spellStart"/>
      <w:r>
        <w:t>Golars</w:t>
      </w:r>
      <w:proofErr w:type="spellEnd"/>
      <w:r w:rsidRPr="00CB5C6A">
        <w:t xml:space="preserve"> skibe leverer </w:t>
      </w:r>
      <w:r>
        <w:t xml:space="preserve">LNG-kondensering, transport og </w:t>
      </w:r>
      <w:proofErr w:type="spellStart"/>
      <w:r>
        <w:t>regasificerings</w:t>
      </w:r>
      <w:proofErr w:type="spellEnd"/>
      <w:r>
        <w:t xml:space="preserve"> tjenester </w:t>
      </w:r>
      <w:r w:rsidRPr="00CB5C6A">
        <w:t xml:space="preserve">til førende deltagere i LNG-industrien, herunder Shell, Petrobras, </w:t>
      </w:r>
      <w:proofErr w:type="spellStart"/>
      <w:r w:rsidRPr="00CB5C6A">
        <w:t>Perenco</w:t>
      </w:r>
      <w:proofErr w:type="spellEnd"/>
      <w:r w:rsidRPr="00CB5C6A">
        <w:t xml:space="preserve"> / SNH, Kuwait National Petroleum Company, </w:t>
      </w:r>
      <w:proofErr w:type="spellStart"/>
      <w:r w:rsidRPr="00CB5C6A">
        <w:t>Jordan's</w:t>
      </w:r>
      <w:proofErr w:type="spellEnd"/>
      <w:r w:rsidRPr="00CB5C6A">
        <w:t xml:space="preserve"> </w:t>
      </w:r>
      <w:proofErr w:type="spellStart"/>
      <w:r w:rsidRPr="00CB5C6A">
        <w:t>Government</w:t>
      </w:r>
      <w:proofErr w:type="spellEnd"/>
      <w:r w:rsidRPr="00CB5C6A">
        <w:t xml:space="preserve"> og New </w:t>
      </w:r>
      <w:proofErr w:type="spellStart"/>
      <w:r w:rsidRPr="00CB5C6A">
        <w:t>Fortress</w:t>
      </w:r>
      <w:proofErr w:type="spellEnd"/>
      <w:r w:rsidRPr="00CB5C6A">
        <w:t xml:space="preserve"> Energy Partners, samt LNG-handelshuse og kraftudviklere. I 2022 planlægges</w:t>
      </w:r>
      <w:r>
        <w:t xml:space="preserve"> udviklingen af deres</w:t>
      </w:r>
      <w:r w:rsidRPr="00CB5C6A">
        <w:t xml:space="preserve"> andet FLNG-skib påbegyndt </w:t>
      </w:r>
      <w:r>
        <w:t>til</w:t>
      </w:r>
      <w:r w:rsidRPr="00CB5C6A">
        <w:t xml:space="preserve"> tjenester offshore </w:t>
      </w:r>
      <w:r>
        <w:t xml:space="preserve">i </w:t>
      </w:r>
      <w:r w:rsidRPr="00CB5C6A">
        <w:t>Maur</w:t>
      </w:r>
      <w:r>
        <w:t>etanien</w:t>
      </w:r>
      <w:r w:rsidRPr="00CB5C6A">
        <w:t xml:space="preserve"> og Senegal på en 20-årig kontrakt med BP.</w:t>
      </w:r>
    </w:p>
    <w:sectPr w:rsidR="00CB5C6A" w:rsidRPr="00CB5C6A" w:rsidSect="006C781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CD4A2" w14:textId="77777777" w:rsidR="00CB5C6A" w:rsidRDefault="00CB5C6A" w:rsidP="00CB5C6A">
      <w:r>
        <w:separator/>
      </w:r>
    </w:p>
  </w:endnote>
  <w:endnote w:type="continuationSeparator" w:id="0">
    <w:p w14:paraId="5BDA9A80" w14:textId="77777777" w:rsidR="00CB5C6A" w:rsidRDefault="00CB5C6A" w:rsidP="00CB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F125E" w14:textId="77777777" w:rsidR="00CB5C6A" w:rsidRDefault="00CB5C6A" w:rsidP="00CB5C6A">
      <w:r>
        <w:separator/>
      </w:r>
    </w:p>
  </w:footnote>
  <w:footnote w:type="continuationSeparator" w:id="0">
    <w:p w14:paraId="05DBD90C" w14:textId="77777777" w:rsidR="00CB5C6A" w:rsidRDefault="00CB5C6A" w:rsidP="00CB5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C5"/>
    <w:rsid w:val="006C781E"/>
    <w:rsid w:val="006D42C5"/>
    <w:rsid w:val="00CB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38B24F5F"/>
  <w15:chartTrackingRefBased/>
  <w15:docId w15:val="{B5346D09-A2A3-2445-8D10-799CAE23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C6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C6A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C6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B5C6A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C6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405</Words>
  <Characters>2724</Characters>
  <Application>Microsoft Office Word</Application>
  <DocSecurity>0</DocSecurity>
  <Lines>46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Marthine Bertelsen</dc:creator>
  <cp:keywords/>
  <dc:description/>
  <cp:lastModifiedBy>Marthine Bertelsen</cp:lastModifiedBy>
  <cp:revision>1</cp:revision>
  <dcterms:created xsi:type="dcterms:W3CDTF">2019-07-21T09:48:00Z</dcterms:created>
  <dcterms:modified xsi:type="dcterms:W3CDTF">2019-08-02T10:15:00Z</dcterms:modified>
</cp:coreProperties>
</file>